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4A" w:rsidRDefault="000D504A"/>
    <w:p w:rsidR="000D504A" w:rsidRDefault="000D504A"/>
    <w:p w:rsidR="000D504A" w:rsidRDefault="000D504A"/>
    <w:p w:rsidR="000D504A" w:rsidRDefault="000D504A"/>
    <w:p w:rsidR="000D504A" w:rsidRDefault="000D504A"/>
    <w:p w:rsidR="000D504A" w:rsidRDefault="000D504A"/>
    <w:p w:rsidR="000D504A" w:rsidRDefault="000D504A"/>
    <w:p w:rsidR="000D504A" w:rsidRDefault="000D504A"/>
    <w:p w:rsidR="000D504A" w:rsidRDefault="000D504A"/>
    <w:p w:rsidR="000D504A" w:rsidRDefault="000D504A"/>
    <w:p w:rsidR="000D504A" w:rsidRDefault="000D504A">
      <w:pPr>
        <w:tabs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ab/>
        <w:t>AGENDA*</w:t>
      </w:r>
    </w:p>
    <w:p w:rsidR="000D504A" w:rsidRDefault="000D504A">
      <w:pPr>
        <w:tabs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ab/>
        <w:t>LOUISIANA PROPRIETARY SCHOOLS ADVISORY COMMISSION MEETING</w:t>
      </w:r>
    </w:p>
    <w:p w:rsidR="000D504A" w:rsidRDefault="000D504A">
      <w:pPr>
        <w:tabs>
          <w:tab w:val="center" w:pos="4680"/>
        </w:tabs>
        <w:rPr>
          <w:sz w:val="22"/>
          <w:szCs w:val="22"/>
        </w:rPr>
      </w:pPr>
      <w:r>
        <w:rPr>
          <w:sz w:val="26"/>
          <w:szCs w:val="26"/>
        </w:rPr>
        <w:tab/>
      </w:r>
    </w:p>
    <w:p w:rsidR="000D504A" w:rsidRDefault="000D504A">
      <w:pPr>
        <w:tabs>
          <w:tab w:val="center" w:pos="4680"/>
        </w:tabs>
      </w:pPr>
      <w:r>
        <w:rPr>
          <w:sz w:val="22"/>
          <w:szCs w:val="22"/>
        </w:rPr>
        <w:tab/>
      </w:r>
      <w:r>
        <w:t>September 1</w:t>
      </w:r>
      <w:r w:rsidR="00E91E49">
        <w:t>0</w:t>
      </w:r>
      <w:r>
        <w:t>, 201</w:t>
      </w:r>
      <w:r w:rsidR="00E91E49">
        <w:t>3</w:t>
      </w:r>
    </w:p>
    <w:p w:rsidR="000D504A" w:rsidRDefault="000D504A">
      <w:pPr>
        <w:ind w:firstLine="2160"/>
      </w:pPr>
    </w:p>
    <w:p w:rsidR="000D504A" w:rsidRDefault="000D504A">
      <w:pPr>
        <w:tabs>
          <w:tab w:val="center" w:pos="4680"/>
        </w:tabs>
      </w:pPr>
      <w:r>
        <w:tab/>
        <w:t>10:00 a.m.</w:t>
      </w:r>
    </w:p>
    <w:p w:rsidR="000D504A" w:rsidRDefault="000D504A">
      <w:pPr>
        <w:tabs>
          <w:tab w:val="center" w:pos="4680"/>
        </w:tabs>
      </w:pPr>
      <w:r>
        <w:tab/>
        <w:t>Claiborne Building</w:t>
      </w:r>
    </w:p>
    <w:p w:rsidR="000D504A" w:rsidRDefault="000D504A">
      <w:pPr>
        <w:tabs>
          <w:tab w:val="center" w:pos="4680"/>
        </w:tabs>
      </w:pPr>
      <w:r>
        <w:tab/>
        <w:t>1201 N. Third St., Room 1-190</w:t>
      </w:r>
    </w:p>
    <w:p w:rsidR="000D504A" w:rsidRDefault="000D504A">
      <w:pPr>
        <w:tabs>
          <w:tab w:val="center" w:pos="4680"/>
        </w:tabs>
      </w:pPr>
      <w:r>
        <w:tab/>
        <w:t>Baton Rouge, LA</w:t>
      </w:r>
    </w:p>
    <w:p w:rsidR="000D504A" w:rsidRDefault="000D504A">
      <w:pPr>
        <w:rPr>
          <w:sz w:val="21"/>
          <w:szCs w:val="21"/>
        </w:rPr>
      </w:pPr>
    </w:p>
    <w:p w:rsidR="000D504A" w:rsidRDefault="000D504A">
      <w:pPr>
        <w:tabs>
          <w:tab w:val="center" w:pos="4680"/>
        </w:tabs>
        <w:rPr>
          <w:b/>
          <w:bCs/>
        </w:rPr>
      </w:pPr>
      <w:r>
        <w:tab/>
      </w:r>
    </w:p>
    <w:p w:rsidR="000D504A" w:rsidRDefault="000D504A">
      <w:pPr>
        <w:tabs>
          <w:tab w:val="left" w:pos="-1440"/>
        </w:tabs>
        <w:ind w:left="720" w:hanging="720"/>
        <w:jc w:val="both"/>
      </w:pPr>
      <w:r>
        <w:t>I.</w:t>
      </w:r>
      <w:r>
        <w:tab/>
        <w:t>Call to Order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</w:pPr>
      <w:r>
        <w:t>II.</w:t>
      </w:r>
      <w:r>
        <w:tab/>
        <w:t>Roll Call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</w:pPr>
      <w:r>
        <w:t>III.</w:t>
      </w:r>
      <w:r>
        <w:tab/>
        <w:t>Approval of Minutes from Previous Meeting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</w:pPr>
      <w:r>
        <w:t>IV.</w:t>
      </w:r>
      <w:r>
        <w:tab/>
        <w:t>Initial License Applications Review and Recommendation to the Board of Regents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2160" w:hanging="720"/>
        <w:jc w:val="both"/>
      </w:pPr>
      <w:r>
        <w:t>***</w:t>
      </w:r>
      <w:r w:rsidR="00E91E49">
        <w:tab/>
      </w:r>
      <w:r w:rsidR="00D53BDB">
        <w:t>Amazing Careers in Dental Assisting--Marrero Campus</w:t>
      </w:r>
      <w:r>
        <w:tab/>
      </w:r>
    </w:p>
    <w:p w:rsidR="000D504A" w:rsidRDefault="000D504A">
      <w:pPr>
        <w:tabs>
          <w:tab w:val="left" w:pos="-1440"/>
        </w:tabs>
        <w:ind w:left="2160" w:hanging="720"/>
        <w:jc w:val="both"/>
      </w:pPr>
      <w:r>
        <w:t>***</w:t>
      </w:r>
      <w:r>
        <w:tab/>
      </w:r>
      <w:r w:rsidR="00D53BDB">
        <w:t>Educational and Career Services, LLC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</w:pPr>
      <w:r>
        <w:t>V.</w:t>
      </w:r>
      <w:r>
        <w:tab/>
        <w:t>Change of Ownership Application Review and Recommendation to the Board of Regents</w:t>
      </w:r>
    </w:p>
    <w:p w:rsidR="000D504A" w:rsidRDefault="000D504A">
      <w:pPr>
        <w:ind w:firstLine="2160"/>
        <w:jc w:val="both"/>
      </w:pPr>
    </w:p>
    <w:p w:rsidR="000D504A" w:rsidRDefault="000D504A" w:rsidP="00E91E49">
      <w:pPr>
        <w:tabs>
          <w:tab w:val="left" w:pos="-1440"/>
        </w:tabs>
        <w:ind w:left="2160" w:hanging="720"/>
        <w:jc w:val="both"/>
      </w:pPr>
      <w:r>
        <w:t>***</w:t>
      </w:r>
      <w:r w:rsidR="00E91E49">
        <w:tab/>
        <w:t>Spartan College of Aeronautics and Technology</w:t>
      </w:r>
      <w:r>
        <w:tab/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  <w:rPr>
          <w:b/>
          <w:bCs/>
        </w:rPr>
      </w:pPr>
      <w:r>
        <w:t>VI.</w:t>
      </w:r>
      <w:r>
        <w:tab/>
        <w:t>Renewal Applications Review and Recommendation to the Board of Regents</w:t>
      </w:r>
    </w:p>
    <w:p w:rsidR="000D504A" w:rsidRDefault="000D504A">
      <w:pPr>
        <w:jc w:val="both"/>
        <w:rPr>
          <w:b/>
          <w:bCs/>
        </w:rPr>
      </w:pPr>
    </w:p>
    <w:p w:rsidR="000D504A" w:rsidRDefault="000D504A">
      <w:pPr>
        <w:tabs>
          <w:tab w:val="left" w:pos="-1440"/>
        </w:tabs>
        <w:ind w:left="2160" w:hanging="720"/>
        <w:jc w:val="both"/>
      </w:pPr>
      <w:r>
        <w:t>***</w:t>
      </w:r>
      <w:r>
        <w:tab/>
        <w:t xml:space="preserve"> Please see attached list</w:t>
      </w:r>
      <w:r>
        <w:rPr>
          <w:b/>
          <w:bCs/>
        </w:rPr>
        <w:t xml:space="preserve"> 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  <w:rPr>
          <w:b/>
          <w:bCs/>
        </w:rPr>
      </w:pPr>
      <w:r>
        <w:t>VII.</w:t>
      </w:r>
      <w:r>
        <w:tab/>
        <w:t>Program Updates</w:t>
      </w:r>
      <w:r>
        <w:rPr>
          <w:b/>
          <w:bCs/>
        </w:rPr>
        <w:t xml:space="preserve"> </w:t>
      </w:r>
    </w:p>
    <w:p w:rsidR="000D504A" w:rsidRDefault="000D504A">
      <w:pPr>
        <w:jc w:val="both"/>
        <w:rPr>
          <w:b/>
          <w:bCs/>
        </w:rPr>
      </w:pPr>
    </w:p>
    <w:p w:rsidR="000D504A" w:rsidRDefault="000D504A">
      <w:pPr>
        <w:tabs>
          <w:tab w:val="left" w:pos="-1440"/>
        </w:tabs>
        <w:ind w:left="2160" w:hanging="720"/>
        <w:jc w:val="both"/>
      </w:pPr>
      <w:r>
        <w:t>***</w:t>
      </w:r>
      <w:r>
        <w:tab/>
        <w:t xml:space="preserve"> Please see attached list</w:t>
      </w:r>
    </w:p>
    <w:p w:rsidR="000D504A" w:rsidRDefault="000D504A">
      <w:pPr>
        <w:jc w:val="both"/>
      </w:pPr>
    </w:p>
    <w:p w:rsidR="00E91E49" w:rsidRDefault="00E91E49" w:rsidP="00E91E49">
      <w:pPr>
        <w:jc w:val="center"/>
      </w:pPr>
      <w:r>
        <w:t>Page 1 of 2</w:t>
      </w:r>
    </w:p>
    <w:p w:rsidR="00BB06AE" w:rsidRDefault="00BB06AE" w:rsidP="00E91E49">
      <w:pPr>
        <w:jc w:val="both"/>
      </w:pPr>
    </w:p>
    <w:p w:rsidR="00BB06AE" w:rsidRDefault="00BB06AE" w:rsidP="00E91E49">
      <w:pPr>
        <w:jc w:val="both"/>
      </w:pPr>
    </w:p>
    <w:p w:rsidR="00E91E49" w:rsidRDefault="00E91E49" w:rsidP="00E91E49">
      <w:pPr>
        <w:jc w:val="both"/>
      </w:pPr>
      <w:r>
        <w:lastRenderedPageBreak/>
        <w:t>Louisiana Proprietary Schools Advisory Commission Meeting</w:t>
      </w:r>
    </w:p>
    <w:p w:rsidR="00E91E49" w:rsidRDefault="00E91E49" w:rsidP="00E91E49">
      <w:pPr>
        <w:jc w:val="both"/>
      </w:pPr>
      <w:r>
        <w:t>September 10, 2013</w:t>
      </w:r>
    </w:p>
    <w:p w:rsidR="00E91E49" w:rsidRDefault="00E91E49">
      <w:pPr>
        <w:jc w:val="both"/>
      </w:pPr>
    </w:p>
    <w:p w:rsidR="00E91E49" w:rsidRDefault="00E91E49">
      <w:pPr>
        <w:jc w:val="both"/>
      </w:pPr>
    </w:p>
    <w:p w:rsidR="000D504A" w:rsidRDefault="000D504A">
      <w:pPr>
        <w:jc w:val="both"/>
      </w:pPr>
      <w:r>
        <w:t>VIII.</w:t>
      </w:r>
      <w:r>
        <w:tab/>
        <w:t>Report from Staff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1440" w:hanging="720"/>
        <w:jc w:val="both"/>
      </w:pPr>
      <w:r>
        <w:t>***</w:t>
      </w:r>
      <w:r>
        <w:tab/>
        <w:t>Financial Summary of Proprietary School Activities for FY 201</w:t>
      </w:r>
      <w:r w:rsidR="00E91E49">
        <w:t>2</w:t>
      </w:r>
      <w:r>
        <w:t>--201</w:t>
      </w:r>
      <w:r w:rsidR="00E91E49">
        <w:t>3</w:t>
      </w:r>
    </w:p>
    <w:p w:rsidR="000D504A" w:rsidRDefault="000D504A">
      <w:pPr>
        <w:tabs>
          <w:tab w:val="left" w:pos="-1440"/>
        </w:tabs>
        <w:ind w:left="1440" w:hanging="720"/>
        <w:jc w:val="both"/>
      </w:pPr>
      <w:r>
        <w:t>***</w:t>
      </w:r>
      <w:r>
        <w:tab/>
        <w:t>Numerical Summary of Proprietary School Activities for FY 201</w:t>
      </w:r>
      <w:r w:rsidR="00E91E49">
        <w:t>2</w:t>
      </w:r>
      <w:r>
        <w:t>--201</w:t>
      </w:r>
      <w:r w:rsidR="00E91E49">
        <w:t>3</w:t>
      </w:r>
    </w:p>
    <w:p w:rsidR="000D504A" w:rsidRDefault="000D504A">
      <w:pPr>
        <w:tabs>
          <w:tab w:val="left" w:pos="-1440"/>
        </w:tabs>
        <w:ind w:left="1440" w:hanging="720"/>
        <w:jc w:val="both"/>
      </w:pPr>
      <w:r>
        <w:t>***</w:t>
      </w:r>
      <w:r>
        <w:tab/>
        <w:t>Other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</w:pPr>
      <w:r>
        <w:t>IX.</w:t>
      </w:r>
      <w:r>
        <w:tab/>
        <w:t>Other Business</w:t>
      </w:r>
    </w:p>
    <w:p w:rsidR="000D504A" w:rsidRDefault="000D504A">
      <w:pPr>
        <w:jc w:val="both"/>
      </w:pPr>
    </w:p>
    <w:p w:rsidR="000D504A" w:rsidRDefault="000D504A">
      <w:pPr>
        <w:tabs>
          <w:tab w:val="left" w:pos="-1440"/>
        </w:tabs>
        <w:ind w:left="720" w:hanging="720"/>
        <w:jc w:val="both"/>
      </w:pPr>
      <w:r>
        <w:t>X.</w:t>
      </w:r>
      <w:r>
        <w:tab/>
        <w:t>Adjournment</w:t>
      </w: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E91E49" w:rsidRDefault="00E91E49" w:rsidP="00E91E49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E91E49" w:rsidRDefault="00E91E49">
      <w:pPr>
        <w:jc w:val="both"/>
      </w:pPr>
    </w:p>
    <w:p w:rsidR="00E91E49" w:rsidRDefault="00E91E49">
      <w:pPr>
        <w:jc w:val="both"/>
      </w:pPr>
    </w:p>
    <w:p w:rsidR="00E91E49" w:rsidRDefault="00E91E49">
      <w:pPr>
        <w:jc w:val="both"/>
      </w:pPr>
    </w:p>
    <w:p w:rsidR="00E91E49" w:rsidRDefault="00E91E49">
      <w:pPr>
        <w:jc w:val="both"/>
      </w:pPr>
    </w:p>
    <w:p w:rsidR="00E91E49" w:rsidRDefault="00E91E49">
      <w:pPr>
        <w:jc w:val="both"/>
      </w:pPr>
    </w:p>
    <w:p w:rsidR="00E91E49" w:rsidRDefault="00E91E49">
      <w:pPr>
        <w:jc w:val="both"/>
      </w:pPr>
    </w:p>
    <w:p w:rsidR="00E91E49" w:rsidRDefault="00E91E49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</w:pPr>
    </w:p>
    <w:p w:rsidR="000D504A" w:rsidRDefault="000D504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  The Louisiana Proprietary Schools Advisory Commission reserves the right to enter into </w:t>
      </w:r>
      <w:r w:rsidR="00E91E49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Executive Session, if needed, in accordance with R.S. 42:6, the Open Meetings Law.</w:t>
      </w:r>
    </w:p>
    <w:p w:rsidR="000D504A" w:rsidRDefault="000D504A">
      <w:pPr>
        <w:jc w:val="both"/>
      </w:pPr>
    </w:p>
    <w:p w:rsidR="000D504A" w:rsidRDefault="000D504A">
      <w:pPr>
        <w:tabs>
          <w:tab w:val="center" w:pos="4680"/>
        </w:tabs>
        <w:jc w:val="both"/>
      </w:pPr>
      <w:r>
        <w:tab/>
      </w:r>
    </w:p>
    <w:p w:rsidR="000D504A" w:rsidRDefault="000D504A">
      <w:pPr>
        <w:tabs>
          <w:tab w:val="center" w:pos="4680"/>
        </w:tabs>
        <w:jc w:val="both"/>
      </w:pPr>
      <w:r>
        <w:tab/>
        <w:t>Page 2 of 2</w:t>
      </w:r>
    </w:p>
    <w:p w:rsidR="000D504A" w:rsidRDefault="000D504A">
      <w:pPr>
        <w:jc w:val="both"/>
      </w:pPr>
    </w:p>
    <w:p w:rsidR="000D504A" w:rsidRDefault="000D504A">
      <w:pPr>
        <w:jc w:val="both"/>
        <w:rPr>
          <w:sz w:val="22"/>
          <w:szCs w:val="22"/>
        </w:rPr>
      </w:pPr>
      <w:bookmarkStart w:id="0" w:name="_GoBack"/>
      <w:bookmarkEnd w:id="0"/>
    </w:p>
    <w:sectPr w:rsidR="000D504A" w:rsidSect="000D504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3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7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28"/>
    <w:lvl w:ilvl="0">
      <w:start w:val="1"/>
      <w:numFmt w:val="decimal"/>
      <w:lvlText w:val="IV"/>
      <w:lvlJc w:val="left"/>
    </w:lvl>
    <w:lvl w:ilvl="1">
      <w:start w:val="1"/>
      <w:numFmt w:val="decimal"/>
      <w:lvlText w:val="IV"/>
      <w:lvlJc w:val="left"/>
    </w:lvl>
    <w:lvl w:ilvl="2">
      <w:start w:val="1"/>
      <w:numFmt w:val="decimal"/>
      <w:lvlText w:val="IV"/>
      <w:lvlJc w:val="left"/>
    </w:lvl>
    <w:lvl w:ilvl="3">
      <w:start w:val="1"/>
      <w:numFmt w:val="decimal"/>
      <w:lvlText w:val="IV"/>
      <w:lvlJc w:val="left"/>
    </w:lvl>
    <w:lvl w:ilvl="4">
      <w:start w:val="1"/>
      <w:numFmt w:val="decimal"/>
      <w:lvlText w:val="IV"/>
      <w:lvlJc w:val="left"/>
    </w:lvl>
    <w:lvl w:ilvl="5">
      <w:start w:val="1"/>
      <w:numFmt w:val="decimal"/>
      <w:lvlText w:val="IV"/>
      <w:lvlJc w:val="left"/>
    </w:lvl>
    <w:lvl w:ilvl="6">
      <w:start w:val="1"/>
      <w:numFmt w:val="decimal"/>
      <w:lvlText w:val="IV"/>
      <w:lvlJc w:val="left"/>
    </w:lvl>
    <w:lvl w:ilvl="7">
      <w:start w:val="1"/>
      <w:numFmt w:val="decimal"/>
      <w:lvlText w:val="IV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0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9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2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8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3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4A"/>
    <w:rsid w:val="000D504A"/>
    <w:rsid w:val="00BB06AE"/>
    <w:rsid w:val="00C52C01"/>
    <w:rsid w:val="00D53BDB"/>
    <w:rsid w:val="00E91E49"/>
    <w:rsid w:val="00F12F10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Marabella</dc:creator>
  <cp:lastModifiedBy>Kristi Gagne</cp:lastModifiedBy>
  <cp:revision>3</cp:revision>
  <cp:lastPrinted>2013-08-30T20:03:00Z</cp:lastPrinted>
  <dcterms:created xsi:type="dcterms:W3CDTF">2013-09-09T14:48:00Z</dcterms:created>
  <dcterms:modified xsi:type="dcterms:W3CDTF">2013-09-09T14:52:00Z</dcterms:modified>
</cp:coreProperties>
</file>